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C03" w:rsidRDefault="007B1C0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6351118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795319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53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6A44" w:rsidRPr="00926BB0" w:rsidRDefault="00EA6A44">
      <w:pPr>
        <w:spacing w:after="0"/>
        <w:ind w:left="120"/>
        <w:jc w:val="center"/>
        <w:rPr>
          <w:lang w:val="ru-RU"/>
        </w:rPr>
      </w:pPr>
    </w:p>
    <w:p w:rsidR="00EA6A44" w:rsidRPr="00926BB0" w:rsidRDefault="00EA6A44">
      <w:pPr>
        <w:spacing w:after="0"/>
        <w:ind w:left="120"/>
        <w:jc w:val="center"/>
        <w:rPr>
          <w:lang w:val="ru-RU"/>
        </w:rPr>
      </w:pPr>
    </w:p>
    <w:p w:rsidR="00EA6A44" w:rsidRPr="00926BB0" w:rsidRDefault="00EA6A44">
      <w:pPr>
        <w:spacing w:after="0"/>
        <w:ind w:left="120"/>
        <w:jc w:val="center"/>
        <w:rPr>
          <w:lang w:val="ru-RU"/>
        </w:rPr>
      </w:pPr>
    </w:p>
    <w:p w:rsidR="00EA6A44" w:rsidRPr="00926BB0" w:rsidRDefault="00EA6A44">
      <w:pPr>
        <w:spacing w:after="0"/>
        <w:ind w:left="120"/>
        <w:jc w:val="center"/>
        <w:rPr>
          <w:lang w:val="ru-RU"/>
        </w:rPr>
      </w:pPr>
    </w:p>
    <w:p w:rsidR="00EA6A44" w:rsidRPr="00926BB0" w:rsidRDefault="00EA6A44">
      <w:pPr>
        <w:rPr>
          <w:lang w:val="ru-RU"/>
        </w:rPr>
        <w:sectPr w:rsidR="00EA6A44" w:rsidRPr="00926BB0">
          <w:pgSz w:w="11906" w:h="16383"/>
          <w:pgMar w:top="1134" w:right="850" w:bottom="1134" w:left="1701" w:header="720" w:footer="720" w:gutter="0"/>
          <w:cols w:space="720"/>
        </w:sectPr>
      </w:pPr>
    </w:p>
    <w:p w:rsidR="00EA6A44" w:rsidRPr="00926BB0" w:rsidRDefault="002361D4">
      <w:pPr>
        <w:spacing w:after="0" w:line="264" w:lineRule="auto"/>
        <w:ind w:left="120"/>
        <w:jc w:val="both"/>
        <w:rPr>
          <w:lang w:val="ru-RU"/>
        </w:rPr>
      </w:pPr>
      <w:bookmarkStart w:id="1" w:name="block-46351119"/>
      <w:bookmarkEnd w:id="0"/>
      <w:r w:rsidRPr="00926BB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EA6A44" w:rsidRPr="00926BB0" w:rsidRDefault="00EA6A44">
      <w:pPr>
        <w:spacing w:after="0" w:line="264" w:lineRule="auto"/>
        <w:ind w:left="120"/>
        <w:jc w:val="both"/>
        <w:rPr>
          <w:lang w:val="ru-RU"/>
        </w:rPr>
      </w:pP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926BB0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926BB0">
        <w:rPr>
          <w:rFonts w:ascii="Times New Roman" w:hAnsi="Times New Roman"/>
          <w:color w:val="000000"/>
          <w:sz w:val="28"/>
          <w:lang w:val="ru-RU"/>
        </w:rPr>
        <w:t>музицирование</w:t>
      </w:r>
      <w:proofErr w:type="spellEnd"/>
      <w:r w:rsidRPr="00926BB0">
        <w:rPr>
          <w:rFonts w:ascii="Times New Roman" w:hAnsi="Times New Roman"/>
          <w:color w:val="000000"/>
          <w:sz w:val="28"/>
          <w:lang w:val="ru-RU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926BB0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926BB0">
        <w:rPr>
          <w:rFonts w:ascii="Times New Roman" w:hAnsi="Times New Roman"/>
          <w:color w:val="000000"/>
          <w:sz w:val="28"/>
          <w:lang w:val="ru-RU"/>
        </w:rPr>
        <w:t>недирективным</w:t>
      </w:r>
      <w:proofErr w:type="spellEnd"/>
      <w:r w:rsidRPr="00926BB0">
        <w:rPr>
          <w:rFonts w:ascii="Times New Roman" w:hAnsi="Times New Roman"/>
          <w:color w:val="000000"/>
          <w:sz w:val="28"/>
          <w:lang w:val="ru-RU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926BB0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926BB0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</w:t>
      </w:r>
      <w:proofErr w:type="gramStart"/>
      <w:r w:rsidRPr="00926BB0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926BB0">
        <w:rPr>
          <w:rFonts w:ascii="Times New Roman" w:hAnsi="Times New Roman"/>
          <w:color w:val="000000"/>
          <w:sz w:val="28"/>
          <w:lang w:val="ru-RU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926BB0">
        <w:rPr>
          <w:rFonts w:ascii="Times New Roman" w:hAnsi="Times New Roman"/>
          <w:color w:val="000000"/>
          <w:sz w:val="28"/>
          <w:lang w:val="ru-RU"/>
        </w:rPr>
        <w:t>: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926BB0">
        <w:rPr>
          <w:rFonts w:ascii="Times New Roman" w:hAnsi="Times New Roman"/>
          <w:color w:val="000000"/>
          <w:sz w:val="28"/>
          <w:lang w:val="ru-RU"/>
        </w:rPr>
        <w:t>музицированию</w:t>
      </w:r>
      <w:proofErr w:type="spellEnd"/>
      <w:r w:rsidRPr="00926BB0">
        <w:rPr>
          <w:rFonts w:ascii="Times New Roman" w:hAnsi="Times New Roman"/>
          <w:color w:val="000000"/>
          <w:sz w:val="28"/>
          <w:lang w:val="ru-RU"/>
        </w:rPr>
        <w:t>.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926BB0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формирование эмоционально-ценностной отзывчивости на </w:t>
      </w:r>
      <w:proofErr w:type="spellStart"/>
      <w:r w:rsidRPr="00926BB0">
        <w:rPr>
          <w:rFonts w:ascii="Times New Roman" w:hAnsi="Times New Roman"/>
          <w:color w:val="000000"/>
          <w:sz w:val="28"/>
          <w:lang w:val="ru-RU"/>
        </w:rPr>
        <w:t>прекрасноев</w:t>
      </w:r>
      <w:proofErr w:type="spellEnd"/>
      <w:r w:rsidRPr="00926BB0">
        <w:rPr>
          <w:rFonts w:ascii="Times New Roman" w:hAnsi="Times New Roman"/>
          <w:color w:val="000000"/>
          <w:sz w:val="28"/>
          <w:lang w:val="ru-RU"/>
        </w:rPr>
        <w:t xml:space="preserve"> жизни и в искусстве;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926BB0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926BB0">
        <w:rPr>
          <w:rFonts w:ascii="Times New Roman" w:hAnsi="Times New Roman"/>
          <w:color w:val="000000"/>
          <w:sz w:val="28"/>
          <w:lang w:val="ru-RU"/>
        </w:rPr>
        <w:t>;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</w:t>
      </w:r>
      <w:proofErr w:type="spellStart"/>
      <w:r w:rsidRPr="00926BB0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926BB0">
        <w:rPr>
          <w:rFonts w:ascii="Times New Roman" w:hAnsi="Times New Roman"/>
          <w:color w:val="000000"/>
          <w:sz w:val="28"/>
          <w:lang w:val="ru-RU"/>
        </w:rPr>
        <w:t xml:space="preserve">, введение обучающегося в искусство через разнообразие видов музыкальной деятельности, в том числе: слушание </w:t>
      </w:r>
      <w:r w:rsidRPr="00926BB0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изучение закономерностей музыкального искусства: </w:t>
      </w:r>
      <w:proofErr w:type="spellStart"/>
      <w:r w:rsidRPr="00926BB0">
        <w:rPr>
          <w:rFonts w:ascii="Times New Roman" w:hAnsi="Times New Roman"/>
          <w:color w:val="000000"/>
          <w:sz w:val="28"/>
          <w:lang w:val="ru-RU"/>
        </w:rPr>
        <w:t>интонационнаяи</w:t>
      </w:r>
      <w:proofErr w:type="spellEnd"/>
      <w:r w:rsidRPr="00926BB0">
        <w:rPr>
          <w:rFonts w:ascii="Times New Roman" w:hAnsi="Times New Roman"/>
          <w:color w:val="000000"/>
          <w:sz w:val="28"/>
          <w:lang w:val="ru-RU"/>
        </w:rPr>
        <w:t xml:space="preserve"> жанровая природа музыки, основные выразительные средства, элементы музыкального языка;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926BB0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926BB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926BB0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</w:t>
      </w:r>
      <w:proofErr w:type="spellStart"/>
      <w:r w:rsidRPr="00926BB0">
        <w:rPr>
          <w:rFonts w:ascii="Times New Roman" w:hAnsi="Times New Roman"/>
          <w:color w:val="000000"/>
          <w:sz w:val="28"/>
          <w:lang w:val="ru-RU"/>
        </w:rPr>
        <w:t>культурно-досуговой</w:t>
      </w:r>
      <w:proofErr w:type="spellEnd"/>
      <w:r w:rsidRPr="00926BB0">
        <w:rPr>
          <w:rFonts w:ascii="Times New Roman" w:hAnsi="Times New Roman"/>
          <w:color w:val="000000"/>
          <w:sz w:val="28"/>
          <w:lang w:val="ru-RU"/>
        </w:rPr>
        <w:t xml:space="preserve"> сферы (театры, музеи, творческие союзы).</w:t>
      </w:r>
    </w:p>
    <w:p w:rsidR="00EA6A44" w:rsidRPr="00926BB0" w:rsidRDefault="002361D4">
      <w:pPr>
        <w:spacing w:after="0" w:line="264" w:lineRule="auto"/>
        <w:ind w:firstLine="600"/>
        <w:jc w:val="both"/>
        <w:rPr>
          <w:lang w:val="ru-RU"/>
        </w:rPr>
      </w:pPr>
      <w:r w:rsidRPr="00926BB0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музыке предполагает активную </w:t>
      </w:r>
      <w:proofErr w:type="spellStart"/>
      <w:r w:rsidRPr="00926BB0">
        <w:rPr>
          <w:rFonts w:ascii="Times New Roman" w:hAnsi="Times New Roman"/>
          <w:color w:val="000000"/>
          <w:sz w:val="28"/>
          <w:lang w:val="ru-RU"/>
        </w:rPr>
        <w:t>социокультурную</w:t>
      </w:r>
      <w:proofErr w:type="spellEnd"/>
      <w:r w:rsidRPr="00926BB0">
        <w:rPr>
          <w:rFonts w:ascii="Times New Roman" w:hAnsi="Times New Roman"/>
          <w:color w:val="000000"/>
          <w:sz w:val="28"/>
          <w:lang w:val="ru-RU"/>
        </w:rPr>
        <w:t xml:space="preserve">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926BB0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926BB0">
        <w:rPr>
          <w:rFonts w:ascii="Times New Roman" w:hAnsi="Times New Roman"/>
          <w:color w:val="000000"/>
          <w:sz w:val="28"/>
          <w:lang w:val="ru-RU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EA6A44" w:rsidRPr="00926BB0" w:rsidRDefault="00EA6A44">
      <w:pPr>
        <w:rPr>
          <w:lang w:val="ru-RU"/>
        </w:rPr>
        <w:sectPr w:rsidR="00EA6A44" w:rsidRPr="00926BB0">
          <w:pgSz w:w="11906" w:h="16383"/>
          <w:pgMar w:top="1134" w:right="850" w:bottom="1134" w:left="1701" w:header="720" w:footer="720" w:gutter="0"/>
          <w:cols w:space="720"/>
        </w:sectPr>
      </w:pPr>
    </w:p>
    <w:p w:rsidR="00EA6A44" w:rsidRDefault="008674E8" w:rsidP="008674E8">
      <w:pPr>
        <w:spacing w:after="0"/>
        <w:ind w:left="120"/>
        <w:jc w:val="center"/>
      </w:pPr>
      <w:bookmarkStart w:id="2" w:name="block-46351122"/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Тематическое планирование </w:t>
      </w:r>
      <w:r w:rsidR="002361D4"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00"/>
      </w:tblGrid>
      <w:tr w:rsidR="00EA6A4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6A44" w:rsidRDefault="00EA6A4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A6A44" w:rsidRDefault="00EA6A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A6A44" w:rsidRDefault="00EA6A44">
            <w:pPr>
              <w:spacing w:after="0"/>
              <w:ind w:left="135"/>
            </w:pPr>
          </w:p>
        </w:tc>
      </w:tr>
      <w:tr w:rsidR="00EA6A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6A44" w:rsidRDefault="00EA6A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6A44" w:rsidRDefault="00EA6A4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A6A44" w:rsidRDefault="00EA6A4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A6A44" w:rsidRDefault="00EA6A4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A6A44" w:rsidRDefault="00EA6A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6A44" w:rsidRDefault="00EA6A44"/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русская народная песня «Степь, да степь кругом»; «Рондо на русские темы»;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Е.П.Крылатов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фольклор: </w:t>
            </w:r>
            <w:proofErr w:type="gram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«Среди долины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ровныя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», «Пойду ль я, выйду ль я»; кант «Радуйся,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Роско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земле»; марш «Славны были наши деды», «Вспомним, братцы, Русь и славу!»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песни: «</w:t>
            </w:r>
            <w:proofErr w:type="gram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Пошла</w:t>
            </w:r>
            <w:proofErr w:type="gram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млада за водой», «Ах, улица, улица широкая».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наигрыши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Плясовые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мелодии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Апипа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в творчестве профессиональных музыкантов: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А.Эшпай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6A44" w:rsidRDefault="00EA6A44"/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</w:t>
            </w:r>
            <w:proofErr w:type="gram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о-</w:t>
            </w:r>
            <w:proofErr w:type="gram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Композиторы – детям: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Ю.М.Чичков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«Детство — это я и ты»; А.П. Бородин, А.К.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Лядов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сл.Е.Долматовского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Тюильрийский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Князь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Игорь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фрагменты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В. Моцарт. Симфония № 40 (2 и 3 части); К.В. </w:t>
            </w:r>
            <w:proofErr w:type="spellStart"/>
            <w:proofErr w:type="gram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Глюк</w:t>
            </w:r>
            <w:proofErr w:type="spellEnd"/>
            <w:proofErr w:type="gram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опера «Орфей и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Эвридика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»; Эдвард Григ музыка к драме Генрика Ибсена «Пер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Гюнт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». Л.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«Лунная соната», «К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Элизе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6A44" w:rsidRDefault="00EA6A44"/>
        </w:tc>
      </w:tr>
      <w:tr w:rsidR="00EA6A44" w:rsidRPr="008674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26BB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пещере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сюиты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Ю.Чичкова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сл.Ю.Энтина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Контрданс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Бетховена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6A44" w:rsidRDefault="00EA6A44"/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Ч.Биксио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Арлезианка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персидок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 оперы «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Хованщина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А.Хачатурян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саблями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И.Штраус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6A44" w:rsidRDefault="00EA6A44"/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вербное воскресенье: «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Вербочки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 русского поэта А. Блока.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Выучи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Гречанинова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Глиэра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6A44" w:rsidRDefault="00EA6A44"/>
        </w:tc>
      </w:tr>
      <w:tr w:rsidR="00EA6A44" w:rsidRPr="008674E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26BB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Патриотическая и народная тема в театре и кино: Симфония № 3 «Героическая» Людвига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Бетховена</w:t>
            </w:r>
            <w:proofErr w:type="gram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Сюжет музыкального спектакля: мюзиклы «Семеро козлят на новый лад» А. Рыбникова, «Звуки музыки» Р.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Роджерса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создаёт музыкальный спектакль: В. </w:t>
            </w: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6A44" w:rsidRDefault="00EA6A44"/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Шаганова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пьесы В.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Малярова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 сюиты «В монастыре» «У иконы Богородицы», «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Величит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</w:t>
            </w:r>
            <w:proofErr w:type="gram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Дж</w:t>
            </w:r>
            <w:proofErr w:type="gram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ф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Сибириада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», «Слушая Баха» из к/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ф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Солярис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6A44" w:rsidRDefault="00EA6A44"/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 w:rsidRPr="008674E8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Ритм: И. Штраус-отец </w:t>
            </w:r>
            <w:proofErr w:type="spell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Радецки-марш</w:t>
            </w:r>
            <w:proofErr w:type="spellEnd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EA6A4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6A44" w:rsidRDefault="00EA6A44"/>
        </w:tc>
      </w:tr>
      <w:tr w:rsidR="00EA6A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A6A44" w:rsidRDefault="00EA6A44"/>
        </w:tc>
      </w:tr>
    </w:tbl>
    <w:p w:rsidR="00EA6A44" w:rsidRDefault="00EA6A44">
      <w:pPr>
        <w:sectPr w:rsidR="00EA6A4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6A44" w:rsidRDefault="008674E8" w:rsidP="008674E8">
      <w:pPr>
        <w:spacing w:after="0"/>
        <w:ind w:left="120"/>
        <w:jc w:val="center"/>
      </w:pPr>
      <w:bookmarkStart w:id="3" w:name="block-46351123"/>
      <w:bookmarkEnd w:id="2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КТП </w:t>
      </w:r>
      <w:r w:rsidR="002361D4"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5"/>
        <w:gridCol w:w="3978"/>
        <w:gridCol w:w="1145"/>
        <w:gridCol w:w="1841"/>
        <w:gridCol w:w="1910"/>
        <w:gridCol w:w="1347"/>
        <w:gridCol w:w="2824"/>
      </w:tblGrid>
      <w:tr w:rsidR="00EA6A44" w:rsidTr="00926BB0">
        <w:trPr>
          <w:trHeight w:val="144"/>
          <w:tblCellSpacing w:w="20" w:type="nil"/>
        </w:trPr>
        <w:tc>
          <w:tcPr>
            <w:tcW w:w="9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A6A44" w:rsidRDefault="00EA6A44">
            <w:pPr>
              <w:spacing w:after="0"/>
              <w:ind w:left="135"/>
            </w:pPr>
          </w:p>
        </w:tc>
        <w:tc>
          <w:tcPr>
            <w:tcW w:w="39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A6A44" w:rsidRDefault="00EA6A4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A6A44" w:rsidRDefault="00EA6A44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A6A44" w:rsidRDefault="00EA6A44">
            <w:pPr>
              <w:spacing w:after="0"/>
              <w:ind w:left="135"/>
            </w:pPr>
          </w:p>
        </w:tc>
      </w:tr>
      <w:tr w:rsidR="00EA6A44" w:rsidTr="00926B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6A44" w:rsidRDefault="00EA6A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6A44" w:rsidRDefault="00EA6A44"/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A6A44" w:rsidRDefault="00EA6A4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A6A44" w:rsidRDefault="00EA6A4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A6A44" w:rsidRDefault="00EA6A4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6A44" w:rsidRDefault="00EA6A4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6A44" w:rsidRDefault="00EA6A44"/>
        </w:tc>
      </w:tr>
      <w:tr w:rsidR="00926BB0" w:rsidRPr="008674E8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07.09.2024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14.09.2024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RPr="008674E8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21.09.2024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фольклора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28.09.2024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05.10.2024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12.10.2024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RPr="008674E8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слушатель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19.10.2024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</w:hyperlink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детям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26.10.2024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Фортепиано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02.11.2024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09.11.2024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16.11.2024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RPr="008674E8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23.11.2024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Европейские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30.11.2024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Мастерство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исполнителя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07.12.2024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пейзажи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14.12.2024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RPr="008674E8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веселье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21.12.2024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926BB0" w:rsidRPr="008674E8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proofErr w:type="gramStart"/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  <w:proofErr w:type="gram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28.12.2024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26BB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04.01.2025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11.01.2025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18.01.2025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25.01.2025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Религиозные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01.02.2025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08.02.2025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15.02.2025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Pr="00926BB0" w:rsidRDefault="00926BB0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22.02.2025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спектакля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01.03.2025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Сюжет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спектакля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08.03.2025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создаёт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спектакль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15.03.2025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22.03.2025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29.03.2025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джаза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05.04.2025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12.04.2025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19.04.2025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926BB0" w:rsidTr="00926BB0">
        <w:trPr>
          <w:trHeight w:val="144"/>
          <w:tblCellSpacing w:w="20" w:type="nil"/>
        </w:trPr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47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  <w:proofErr w:type="spellEnd"/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926BB0" w:rsidRPr="00FA55E0" w:rsidRDefault="00926BB0" w:rsidP="00DE075D">
            <w:r w:rsidRPr="00FA55E0">
              <w:t>26.04.2025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926BB0" w:rsidRDefault="00926BB0">
            <w:pPr>
              <w:spacing w:after="0"/>
              <w:ind w:left="135"/>
            </w:pPr>
          </w:p>
        </w:tc>
      </w:tr>
      <w:tr w:rsidR="00EA6A44" w:rsidTr="00926B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6A44" w:rsidRPr="00926BB0" w:rsidRDefault="002361D4">
            <w:pPr>
              <w:spacing w:after="0"/>
              <w:ind w:left="135"/>
              <w:rPr>
                <w:lang w:val="ru-RU"/>
              </w:rPr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9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 w:rsidRPr="00926B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A6A44" w:rsidRDefault="002361D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6A44" w:rsidRDefault="00EA6A44"/>
        </w:tc>
      </w:tr>
    </w:tbl>
    <w:p w:rsidR="00EA6A44" w:rsidRDefault="00EA6A44">
      <w:pPr>
        <w:sectPr w:rsidR="00EA6A44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3"/>
    <w:p w:rsidR="002361D4" w:rsidRPr="00926BB0" w:rsidRDefault="002361D4" w:rsidP="00926BB0">
      <w:pPr>
        <w:spacing w:after="0"/>
        <w:ind w:left="120"/>
        <w:rPr>
          <w:lang w:val="ru-RU"/>
        </w:rPr>
      </w:pPr>
    </w:p>
    <w:sectPr w:rsidR="002361D4" w:rsidRPr="00926BB0" w:rsidSect="00926BB0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A6A44"/>
    <w:rsid w:val="002361D4"/>
    <w:rsid w:val="00363C38"/>
    <w:rsid w:val="007B1C03"/>
    <w:rsid w:val="008674E8"/>
    <w:rsid w:val="00926BB0"/>
    <w:rsid w:val="00C7745D"/>
    <w:rsid w:val="00CD67A4"/>
    <w:rsid w:val="00CF4F57"/>
    <w:rsid w:val="00EA6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EA6A4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EA6A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B1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B1C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bf8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f5e92bb6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m.edsoo.ru/7f411bf8" TargetMode="Externa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f5e96b9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1bf8" TargetMode="External"/><Relationship Id="rId20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f2a3511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f5e946aa" TargetMode="External"/><Relationship Id="rId40" Type="http://schemas.openxmlformats.org/officeDocument/2006/relationships/hyperlink" Target="https://m.edsoo.ru/f5e986ce" TargetMode="External"/><Relationship Id="rId5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f5e92d78" TargetMode="Externa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f5e9668a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2735</Words>
  <Characters>15595</Characters>
  <Application>Microsoft Office Word</Application>
  <DocSecurity>0</DocSecurity>
  <Lines>129</Lines>
  <Paragraphs>36</Paragraphs>
  <ScaleCrop>false</ScaleCrop>
  <Company/>
  <LinksUpToDate>false</LinksUpToDate>
  <CharactersWithSpaces>18294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2024-09-27T10:26:00Z</dcterms:created>
  <dcterms:modified xsi:type="dcterms:W3CDTF">2024-10-19T07:01:00Z</dcterms:modified>
</cp:coreProperties>
</file>